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673C76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10065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3"/>
        <w:gridCol w:w="1546"/>
        <w:gridCol w:w="1756"/>
      </w:tblGrid>
      <w:tr w:rsidR="00432BBF" w:rsidRPr="007323A5" w:rsidTr="0036144A">
        <w:trPr>
          <w:trHeight w:val="283"/>
          <w:tblCellSpacing w:w="20" w:type="dxa"/>
        </w:trPr>
        <w:tc>
          <w:tcPr>
            <w:tcW w:w="6703" w:type="dxa"/>
            <w:vAlign w:val="center"/>
          </w:tcPr>
          <w:p w:rsidR="00432BBF" w:rsidRPr="007323A5" w:rsidRDefault="00432BBF" w:rsidP="0069674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69674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Colaborador de Apoyo y Mantenimiento I</w:t>
            </w:r>
          </w:p>
        </w:tc>
        <w:tc>
          <w:tcPr>
            <w:tcW w:w="1506" w:type="dxa"/>
            <w:vAlign w:val="center"/>
          </w:tcPr>
          <w:p w:rsidR="00432BBF" w:rsidRPr="007323A5" w:rsidRDefault="00432BBF" w:rsidP="0069674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69674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04</w:t>
            </w:r>
          </w:p>
        </w:tc>
        <w:tc>
          <w:tcPr>
            <w:tcW w:w="1696" w:type="dxa"/>
            <w:vAlign w:val="center"/>
          </w:tcPr>
          <w:p w:rsidR="00432BBF" w:rsidRPr="007323A5" w:rsidRDefault="00432BBF" w:rsidP="0069674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674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36144A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73C7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73C7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Apoyo y Mantenimiento</w:t>
            </w:r>
          </w:p>
        </w:tc>
      </w:tr>
      <w:tr w:rsidR="00432BBF" w:rsidRPr="007323A5" w:rsidTr="0036144A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96257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02B2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69674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Sección Transporte</w:t>
            </w:r>
          </w:p>
        </w:tc>
      </w:tr>
    </w:tbl>
    <w:p w:rsidR="00432BBF" w:rsidRPr="00673C76" w:rsidRDefault="00432BBF" w:rsidP="00F07694">
      <w:pPr>
        <w:tabs>
          <w:tab w:val="left" w:pos="2694"/>
        </w:tabs>
        <w:suppressAutoHyphens/>
        <w:ind w:left="2921" w:hanging="2694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3B572E" w:rsidRDefault="003B572E" w:rsidP="003B572E">
      <w:pPr>
        <w:pStyle w:val="Ttulo1"/>
        <w:tabs>
          <w:tab w:val="left" w:pos="284"/>
        </w:tabs>
        <w:suppressAutoHyphens/>
        <w:spacing w:before="0" w:after="0"/>
        <w:ind w:left="587"/>
        <w:rPr>
          <w:rFonts w:ascii="Bookman Old Style" w:hAnsi="Bookman Old Style" w:cs="Arial"/>
          <w:iCs/>
          <w:sz w:val="20"/>
        </w:rPr>
      </w:pPr>
    </w:p>
    <w:p w:rsidR="00432BBF" w:rsidRPr="00FA7101" w:rsidRDefault="00432BBF" w:rsidP="00F0769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587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673C76" w:rsidRDefault="00432BBF" w:rsidP="00F07694">
      <w:pPr>
        <w:pStyle w:val="Ttulo1"/>
        <w:tabs>
          <w:tab w:val="left" w:pos="284"/>
        </w:tabs>
        <w:suppressAutoHyphens/>
        <w:spacing w:before="0" w:after="0"/>
        <w:ind w:left="511"/>
        <w:rPr>
          <w:rFonts w:ascii="Bookman Old Style" w:hAnsi="Bookman Old Style" w:cs="Arial"/>
          <w:iCs/>
          <w:sz w:val="18"/>
        </w:rPr>
      </w:pPr>
    </w:p>
    <w:p w:rsidR="00540ED7" w:rsidRDefault="00696744" w:rsidP="00F07694">
      <w:pPr>
        <w:suppressAutoHyphens/>
        <w:ind w:left="587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AC61EA">
        <w:rPr>
          <w:rFonts w:ascii="Bookman Old Style" w:hAnsi="Bookman Old Style" w:cs="Tahoma"/>
          <w:i w:val="0"/>
          <w:color w:val="000000"/>
          <w:sz w:val="20"/>
          <w:lang w:val="es-CL"/>
        </w:rPr>
        <w:t>Desarrollar las actividades administrativas u operativas que se llevan a cabo en la dependencia, a través de la ejecución de los procedimientos correspondientes, con el fin de apoyar y dar cumplimiento a los objetivos y metas establecidas del área.</w:t>
      </w:r>
    </w:p>
    <w:p w:rsidR="00432BBF" w:rsidRPr="00673C76" w:rsidRDefault="00432BBF" w:rsidP="00673C76">
      <w:pPr>
        <w:pStyle w:val="Textoindependiente3"/>
        <w:suppressAutoHyphens/>
        <w:rPr>
          <w:rFonts w:ascii="Bookman Old Style" w:hAnsi="Bookman Old Style"/>
          <w:sz w:val="18"/>
          <w:lang w:val="es-CL"/>
        </w:rPr>
      </w:pPr>
    </w:p>
    <w:p w:rsidR="00432BBF" w:rsidRDefault="00432BBF" w:rsidP="00F0769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587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6B3722" w:rsidRDefault="006B3722" w:rsidP="006B3722"/>
    <w:p w:rsidR="006B3722" w:rsidRPr="0014407A" w:rsidRDefault="006B3722" w:rsidP="006B3722">
      <w:pPr>
        <w:pStyle w:val="Textoindependiente"/>
        <w:suppressAutoHyphens/>
        <w:ind w:left="681" w:right="34"/>
        <w:jc w:val="both"/>
        <w:rPr>
          <w:rFonts w:ascii="Bookman Old Style" w:hAnsi="Bookman Old Style"/>
          <w:b/>
          <w:sz w:val="22"/>
          <w:szCs w:val="22"/>
        </w:rPr>
      </w:pPr>
      <w:r w:rsidRPr="0014407A">
        <w:rPr>
          <w:rFonts w:ascii="Bookman Old Style" w:hAnsi="Bookman Old Style"/>
          <w:b/>
          <w:sz w:val="22"/>
          <w:szCs w:val="22"/>
        </w:rPr>
        <w:t>Administrativas:</w:t>
      </w:r>
    </w:p>
    <w:p w:rsidR="00F41529" w:rsidRPr="0014407A" w:rsidRDefault="00F41529" w:rsidP="00035BEE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475619" w:rsidRDefault="00F41529" w:rsidP="00475619">
      <w:pPr>
        <w:pStyle w:val="Textoindependiente"/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681" w:right="34"/>
        <w:jc w:val="both"/>
        <w:rPr>
          <w:rFonts w:ascii="Bookman Old Style" w:hAnsi="Bookman Old Style"/>
          <w:sz w:val="20"/>
        </w:rPr>
      </w:pPr>
      <w:r w:rsidRPr="00AC61EA">
        <w:rPr>
          <w:rFonts w:ascii="Bookman Old Style" w:hAnsi="Bookman Old Style"/>
          <w:sz w:val="20"/>
        </w:rPr>
        <w:t>Coordinar solicitudes de transporte de las diversas dependencias, a fin de proporcionar vehículos de acuerdo a la cantidad de personal a transpo</w:t>
      </w:r>
      <w:r>
        <w:rPr>
          <w:rFonts w:ascii="Bookman Old Style" w:hAnsi="Bookman Old Style"/>
          <w:sz w:val="20"/>
        </w:rPr>
        <w:t>rtar.</w:t>
      </w:r>
    </w:p>
    <w:p w:rsidR="00475619" w:rsidRPr="00475619" w:rsidRDefault="00475619" w:rsidP="00475619">
      <w:pPr>
        <w:pStyle w:val="Textoindependiente"/>
        <w:suppressAutoHyphens/>
        <w:ind w:left="681" w:right="34"/>
        <w:jc w:val="both"/>
        <w:rPr>
          <w:rFonts w:ascii="Bookman Old Style" w:hAnsi="Bookman Old Style"/>
          <w:sz w:val="14"/>
        </w:rPr>
      </w:pPr>
    </w:p>
    <w:p w:rsidR="00F41529" w:rsidRDefault="00475619" w:rsidP="00475619">
      <w:pPr>
        <w:pStyle w:val="Textoindependiente"/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681" w:right="34"/>
        <w:jc w:val="both"/>
        <w:rPr>
          <w:rFonts w:ascii="Bookman Old Style" w:hAnsi="Bookman Old Style"/>
          <w:sz w:val="20"/>
        </w:rPr>
      </w:pPr>
      <w:r w:rsidRPr="00475619">
        <w:rPr>
          <w:rFonts w:ascii="Bookman Old Style" w:hAnsi="Bookman Old Style"/>
          <w:sz w:val="20"/>
        </w:rPr>
        <w:t>Elaborar las órdenes de despacho de vehículos, para la realización del mantenimiento preventivo y correctivo.</w:t>
      </w:r>
    </w:p>
    <w:p w:rsidR="00475619" w:rsidRPr="00475619" w:rsidRDefault="00475619" w:rsidP="00475619">
      <w:pPr>
        <w:pStyle w:val="Textoindependiente"/>
        <w:suppressAutoHyphens/>
        <w:ind w:right="34"/>
        <w:jc w:val="both"/>
        <w:rPr>
          <w:rFonts w:ascii="Bookman Old Style" w:hAnsi="Bookman Old Style"/>
          <w:sz w:val="14"/>
        </w:rPr>
      </w:pPr>
    </w:p>
    <w:p w:rsidR="00F41529" w:rsidRPr="00AC61EA" w:rsidRDefault="00F41529" w:rsidP="00F07694">
      <w:pPr>
        <w:pStyle w:val="Textoindependiente"/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681" w:right="34"/>
        <w:jc w:val="both"/>
        <w:rPr>
          <w:rFonts w:ascii="Bookman Old Style" w:hAnsi="Bookman Old Style"/>
          <w:sz w:val="20"/>
        </w:rPr>
      </w:pPr>
      <w:r w:rsidRPr="00AC61EA">
        <w:rPr>
          <w:rFonts w:ascii="Bookman Old Style" w:hAnsi="Bookman Old Style"/>
          <w:sz w:val="20"/>
        </w:rPr>
        <w:t xml:space="preserve">Recibir </w:t>
      </w:r>
      <w:r w:rsidR="00E35076" w:rsidRPr="00AC61EA">
        <w:rPr>
          <w:rFonts w:ascii="Bookman Old Style" w:hAnsi="Bookman Old Style"/>
          <w:sz w:val="20"/>
        </w:rPr>
        <w:t xml:space="preserve">de los talleres contratados </w:t>
      </w:r>
      <w:r w:rsidR="00E35076">
        <w:rPr>
          <w:rFonts w:ascii="Bookman Old Style" w:hAnsi="Bookman Old Style"/>
          <w:sz w:val="20"/>
        </w:rPr>
        <w:t xml:space="preserve">las </w:t>
      </w:r>
      <w:r w:rsidRPr="00AC61EA">
        <w:rPr>
          <w:rFonts w:ascii="Bookman Old Style" w:hAnsi="Bookman Old Style"/>
          <w:sz w:val="20"/>
        </w:rPr>
        <w:t xml:space="preserve">facturas de las reparaciones efectuadas a la flota de vehículos institucionales, a fin de emitir reportes y realizar un control efectivo del gasto. </w:t>
      </w:r>
    </w:p>
    <w:p w:rsidR="00F41529" w:rsidRPr="00035BEE" w:rsidRDefault="00F41529" w:rsidP="00F07694">
      <w:pPr>
        <w:pStyle w:val="Textoindependiente"/>
        <w:suppressAutoHyphens/>
        <w:ind w:left="454" w:right="34"/>
        <w:jc w:val="both"/>
        <w:rPr>
          <w:rFonts w:ascii="Bookman Old Style" w:hAnsi="Bookman Old Style"/>
          <w:sz w:val="18"/>
        </w:rPr>
      </w:pPr>
    </w:p>
    <w:p w:rsidR="00F41529" w:rsidRPr="00AC61EA" w:rsidRDefault="00F41529" w:rsidP="00F07694">
      <w:pPr>
        <w:pStyle w:val="Textoindependiente"/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681" w:right="34"/>
        <w:jc w:val="both"/>
        <w:rPr>
          <w:rFonts w:ascii="Bookman Old Style" w:hAnsi="Bookman Old Style"/>
          <w:sz w:val="20"/>
        </w:rPr>
      </w:pPr>
      <w:r w:rsidRPr="00AC61EA">
        <w:rPr>
          <w:rFonts w:ascii="Bookman Old Style" w:hAnsi="Bookman Old Style"/>
          <w:sz w:val="20"/>
        </w:rPr>
        <w:t>Presentar informes de los gastos mensuales, acumulados por vehículo y saldos de contratos de talleres, a fin de que sirvan de insumo a la Jefatura, para la generación de reportes.</w:t>
      </w:r>
    </w:p>
    <w:p w:rsidR="00F41529" w:rsidRPr="00035BEE" w:rsidRDefault="00F41529" w:rsidP="00F07694">
      <w:pPr>
        <w:pStyle w:val="Textoindependiente"/>
        <w:suppressAutoHyphens/>
        <w:ind w:left="454" w:right="34"/>
        <w:jc w:val="both"/>
        <w:rPr>
          <w:rFonts w:ascii="Bookman Old Style" w:hAnsi="Bookman Old Style"/>
          <w:sz w:val="18"/>
        </w:rPr>
      </w:pPr>
    </w:p>
    <w:p w:rsidR="00F41529" w:rsidRPr="00AC61EA" w:rsidRDefault="00F41529" w:rsidP="00F07694">
      <w:pPr>
        <w:pStyle w:val="Textoindependiente"/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681" w:right="34"/>
        <w:jc w:val="both"/>
        <w:rPr>
          <w:rFonts w:ascii="Bookman Old Style" w:hAnsi="Bookman Old Style"/>
          <w:sz w:val="20"/>
        </w:rPr>
      </w:pPr>
      <w:r w:rsidRPr="00AC61EA">
        <w:rPr>
          <w:rFonts w:ascii="Bookman Old Style" w:hAnsi="Bookman Old Style"/>
          <w:sz w:val="20"/>
        </w:rPr>
        <w:t xml:space="preserve">Documentar casos de accidentes y reclamos en la póliza de seguros de automotores, a fin de contar con la información necesaria, para </w:t>
      </w:r>
      <w:r w:rsidR="00E35076">
        <w:rPr>
          <w:rFonts w:ascii="Bookman Old Style" w:hAnsi="Bookman Old Style"/>
          <w:sz w:val="20"/>
        </w:rPr>
        <w:t xml:space="preserve">registrar en los controles </w:t>
      </w:r>
      <w:r w:rsidRPr="00AC61EA">
        <w:rPr>
          <w:rFonts w:ascii="Bookman Old Style" w:hAnsi="Bookman Old Style"/>
          <w:sz w:val="20"/>
        </w:rPr>
        <w:t xml:space="preserve">y </w:t>
      </w:r>
      <w:r w:rsidR="00E35076">
        <w:rPr>
          <w:rFonts w:ascii="Bookman Old Style" w:hAnsi="Bookman Old Style"/>
          <w:sz w:val="20"/>
        </w:rPr>
        <w:t xml:space="preserve">resguardar en caso de ser solicitados por los </w:t>
      </w:r>
      <w:r w:rsidRPr="00AC61EA">
        <w:rPr>
          <w:rFonts w:ascii="Bookman Old Style" w:hAnsi="Bookman Old Style"/>
          <w:sz w:val="20"/>
        </w:rPr>
        <w:t xml:space="preserve">entes fiscalizadores. </w:t>
      </w:r>
    </w:p>
    <w:p w:rsidR="00F41529" w:rsidRPr="00035BEE" w:rsidRDefault="00F41529" w:rsidP="00F07694">
      <w:pPr>
        <w:pStyle w:val="Textoindependiente"/>
        <w:suppressAutoHyphens/>
        <w:ind w:left="454" w:right="34"/>
        <w:jc w:val="both"/>
        <w:rPr>
          <w:rFonts w:ascii="Bookman Old Style" w:hAnsi="Bookman Old Style"/>
          <w:sz w:val="18"/>
        </w:rPr>
      </w:pPr>
    </w:p>
    <w:p w:rsidR="00F41529" w:rsidRDefault="00F41529" w:rsidP="00F07694">
      <w:pPr>
        <w:pStyle w:val="Textoindependiente"/>
        <w:numPr>
          <w:ilvl w:val="0"/>
          <w:numId w:val="33"/>
        </w:numPr>
        <w:tabs>
          <w:tab w:val="clear" w:pos="227"/>
          <w:tab w:val="num" w:pos="908"/>
        </w:tabs>
        <w:suppressAutoHyphens/>
        <w:ind w:left="681" w:right="34"/>
        <w:jc w:val="both"/>
        <w:rPr>
          <w:rFonts w:ascii="Bookman Old Style" w:hAnsi="Bookman Old Style"/>
          <w:sz w:val="20"/>
        </w:rPr>
      </w:pPr>
      <w:r w:rsidRPr="00AC61EA">
        <w:rPr>
          <w:rFonts w:ascii="Bookman Old Style" w:hAnsi="Bookman Old Style"/>
          <w:sz w:val="20"/>
        </w:rPr>
        <w:t>Apoyar a la Jefatura en la realización de trámites relacionados con las matrícu</w:t>
      </w:r>
      <w:r w:rsidR="00475619">
        <w:rPr>
          <w:rFonts w:ascii="Bookman Old Style" w:hAnsi="Bookman Old Style"/>
          <w:sz w:val="20"/>
        </w:rPr>
        <w:t>las de los vehículos, refrendas y</w:t>
      </w:r>
      <w:r w:rsidRPr="00AC61EA">
        <w:rPr>
          <w:rFonts w:ascii="Bookman Old Style" w:hAnsi="Bookman Old Style"/>
          <w:sz w:val="20"/>
        </w:rPr>
        <w:t xml:space="preserve"> cambios de placas, entre otros, a fin de que la documentación del equipo </w:t>
      </w:r>
      <w:r w:rsidR="00475619">
        <w:rPr>
          <w:rFonts w:ascii="Bookman Old Style" w:hAnsi="Bookman Old Style"/>
          <w:sz w:val="20"/>
        </w:rPr>
        <w:t>cumpla lo normado por</w:t>
      </w:r>
      <w:r w:rsidRPr="00AC61EA">
        <w:rPr>
          <w:rFonts w:ascii="Bookman Old Style" w:hAnsi="Bookman Old Style"/>
          <w:sz w:val="20"/>
        </w:rPr>
        <w:t xml:space="preserve"> la</w:t>
      </w:r>
      <w:r w:rsidR="00475619">
        <w:rPr>
          <w:rFonts w:ascii="Bookman Old Style" w:hAnsi="Bookman Old Style"/>
          <w:sz w:val="20"/>
        </w:rPr>
        <w:t>s</w:t>
      </w:r>
      <w:r w:rsidRPr="00AC61EA">
        <w:rPr>
          <w:rFonts w:ascii="Bookman Old Style" w:hAnsi="Bookman Old Style"/>
          <w:sz w:val="20"/>
        </w:rPr>
        <w:t xml:space="preserve"> ley</w:t>
      </w:r>
      <w:r w:rsidR="00475619">
        <w:rPr>
          <w:rFonts w:ascii="Bookman Old Style" w:hAnsi="Bookman Old Style"/>
          <w:sz w:val="20"/>
        </w:rPr>
        <w:t>es</w:t>
      </w:r>
      <w:r w:rsidRPr="00AC61EA">
        <w:rPr>
          <w:rFonts w:ascii="Bookman Old Style" w:hAnsi="Bookman Old Style"/>
          <w:sz w:val="20"/>
        </w:rPr>
        <w:t xml:space="preserve"> de tr</w:t>
      </w:r>
      <w:r w:rsidR="00035BEE">
        <w:rPr>
          <w:rFonts w:ascii="Bookman Old Style" w:hAnsi="Bookman Old Style"/>
          <w:sz w:val="20"/>
        </w:rPr>
        <w:t>á</w:t>
      </w:r>
      <w:r w:rsidRPr="00AC61EA">
        <w:rPr>
          <w:rFonts w:ascii="Bookman Old Style" w:hAnsi="Bookman Old Style"/>
          <w:sz w:val="20"/>
        </w:rPr>
        <w:t>nsito</w:t>
      </w:r>
      <w:r w:rsidR="00475619">
        <w:rPr>
          <w:rFonts w:ascii="Bookman Old Style" w:hAnsi="Bookman Old Style"/>
          <w:sz w:val="20"/>
        </w:rPr>
        <w:t xml:space="preserve"> vigentes</w:t>
      </w:r>
      <w:r w:rsidRPr="00AC61EA">
        <w:rPr>
          <w:rFonts w:ascii="Bookman Old Style" w:hAnsi="Bookman Old Style"/>
          <w:sz w:val="20"/>
        </w:rPr>
        <w:t>.</w:t>
      </w:r>
    </w:p>
    <w:p w:rsidR="006B3722" w:rsidRDefault="006B3722" w:rsidP="006B3722">
      <w:pPr>
        <w:pStyle w:val="Textoindependiente"/>
        <w:suppressAutoHyphens/>
        <w:ind w:right="34"/>
        <w:jc w:val="both"/>
        <w:rPr>
          <w:rFonts w:ascii="Bookman Old Style" w:hAnsi="Bookman Old Style"/>
          <w:sz w:val="20"/>
        </w:rPr>
      </w:pPr>
    </w:p>
    <w:p w:rsidR="006B3722" w:rsidRDefault="006B3722" w:rsidP="006B3722">
      <w:pPr>
        <w:pStyle w:val="Textoindependiente"/>
        <w:suppressAutoHyphens/>
        <w:ind w:left="681" w:right="34"/>
        <w:jc w:val="both"/>
        <w:rPr>
          <w:rFonts w:ascii="Bookman Old Style" w:hAnsi="Bookman Old Style"/>
          <w:b/>
          <w:sz w:val="22"/>
          <w:szCs w:val="22"/>
        </w:rPr>
      </w:pPr>
      <w:r w:rsidRPr="0014407A">
        <w:rPr>
          <w:rFonts w:ascii="Bookman Old Style" w:hAnsi="Bookman Old Style"/>
          <w:b/>
          <w:sz w:val="22"/>
          <w:szCs w:val="22"/>
        </w:rPr>
        <w:t>Recepción y entrega de combustible:</w:t>
      </w:r>
    </w:p>
    <w:p w:rsidR="00550C5F" w:rsidRPr="0014407A" w:rsidRDefault="00550C5F" w:rsidP="006B3722">
      <w:pPr>
        <w:pStyle w:val="Textoindependiente"/>
        <w:suppressAutoHyphens/>
        <w:ind w:left="681" w:right="34"/>
        <w:jc w:val="both"/>
        <w:rPr>
          <w:rFonts w:ascii="Bookman Old Style" w:hAnsi="Bookman Old Style"/>
          <w:b/>
          <w:sz w:val="22"/>
          <w:szCs w:val="22"/>
        </w:rPr>
      </w:pPr>
    </w:p>
    <w:p w:rsidR="00CA2802" w:rsidRPr="00061381" w:rsidRDefault="00550C5F" w:rsidP="00CA2802">
      <w:pPr>
        <w:pStyle w:val="Textoindependiente"/>
        <w:numPr>
          <w:ilvl w:val="0"/>
          <w:numId w:val="33"/>
        </w:numPr>
        <w:tabs>
          <w:tab w:val="clear" w:pos="227"/>
          <w:tab w:val="num" w:pos="908"/>
        </w:tabs>
        <w:suppressAutoHyphens/>
        <w:ind w:left="681" w:right="34"/>
        <w:jc w:val="both"/>
        <w:rPr>
          <w:rFonts w:ascii="Bookman Old Style" w:hAnsi="Bookman Old Style"/>
          <w:sz w:val="20"/>
        </w:rPr>
      </w:pPr>
      <w:r w:rsidRPr="00061381">
        <w:rPr>
          <w:rFonts w:ascii="Bookman Old Style" w:hAnsi="Bookman Old Style"/>
          <w:sz w:val="20"/>
        </w:rPr>
        <w:t>Realizar medición de las existencias, antes y después de la recepción del combustible</w:t>
      </w:r>
      <w:r w:rsidR="000D7C76" w:rsidRPr="00061381">
        <w:rPr>
          <w:rFonts w:ascii="Bookman Old Style" w:hAnsi="Bookman Old Style"/>
          <w:sz w:val="20"/>
        </w:rPr>
        <w:t>, con el propósito de</w:t>
      </w:r>
      <w:r w:rsidR="007C4A73" w:rsidRPr="00061381">
        <w:rPr>
          <w:rFonts w:ascii="Bookman Old Style" w:hAnsi="Bookman Old Style"/>
          <w:sz w:val="20"/>
        </w:rPr>
        <w:t xml:space="preserve"> </w:t>
      </w:r>
      <w:r w:rsidR="00B25D5B" w:rsidRPr="00061381">
        <w:rPr>
          <w:rFonts w:ascii="Bookman Old Style" w:hAnsi="Bookman Old Style"/>
          <w:sz w:val="20"/>
        </w:rPr>
        <w:t>verificar</w:t>
      </w:r>
      <w:r w:rsidR="00B30F67" w:rsidRPr="00061381">
        <w:rPr>
          <w:rFonts w:ascii="Bookman Old Style" w:hAnsi="Bookman Old Style"/>
          <w:sz w:val="20"/>
        </w:rPr>
        <w:t xml:space="preserve"> </w:t>
      </w:r>
      <w:r w:rsidR="003F660A">
        <w:rPr>
          <w:rFonts w:ascii="Bookman Old Style" w:hAnsi="Bookman Old Style"/>
          <w:sz w:val="20"/>
        </w:rPr>
        <w:t xml:space="preserve">las medidas en el tanque de almacenamiento </w:t>
      </w:r>
      <w:r w:rsidR="00B30F67" w:rsidRPr="00061381">
        <w:rPr>
          <w:rFonts w:ascii="Bookman Old Style" w:hAnsi="Bookman Old Style"/>
          <w:sz w:val="20"/>
        </w:rPr>
        <w:t>y evitar derrames por sobrellenado.</w:t>
      </w:r>
      <w:r w:rsidR="00B25D5B" w:rsidRPr="00061381">
        <w:rPr>
          <w:rFonts w:ascii="Bookman Old Style" w:hAnsi="Bookman Old Style"/>
          <w:sz w:val="20"/>
        </w:rPr>
        <w:t xml:space="preserve"> </w:t>
      </w:r>
    </w:p>
    <w:p w:rsidR="00CA2802" w:rsidRDefault="00CA2802" w:rsidP="00061381">
      <w:pPr>
        <w:pStyle w:val="Textoindependiente"/>
        <w:suppressAutoHyphens/>
        <w:ind w:left="681" w:right="34"/>
        <w:jc w:val="both"/>
        <w:rPr>
          <w:rFonts w:ascii="Bookman Old Style" w:hAnsi="Bookman Old Style"/>
          <w:sz w:val="20"/>
        </w:rPr>
      </w:pPr>
    </w:p>
    <w:p w:rsidR="006B3722" w:rsidRPr="00061381" w:rsidRDefault="0014407A" w:rsidP="00CA2802">
      <w:pPr>
        <w:pStyle w:val="Textoindependiente"/>
        <w:numPr>
          <w:ilvl w:val="0"/>
          <w:numId w:val="33"/>
        </w:numPr>
        <w:tabs>
          <w:tab w:val="clear" w:pos="227"/>
          <w:tab w:val="num" w:pos="908"/>
        </w:tabs>
        <w:suppressAutoHyphens/>
        <w:ind w:left="681" w:right="34"/>
        <w:jc w:val="both"/>
        <w:rPr>
          <w:rFonts w:ascii="Bookman Old Style" w:hAnsi="Bookman Old Style"/>
          <w:sz w:val="20"/>
        </w:rPr>
      </w:pPr>
      <w:r w:rsidRPr="00061381">
        <w:rPr>
          <w:rFonts w:ascii="Bookman Old Style" w:hAnsi="Bookman Old Style"/>
          <w:sz w:val="20"/>
        </w:rPr>
        <w:t xml:space="preserve">Atender </w:t>
      </w:r>
      <w:r w:rsidR="00094F3E" w:rsidRPr="00061381">
        <w:rPr>
          <w:rFonts w:ascii="Bookman Old Style" w:hAnsi="Bookman Old Style"/>
          <w:sz w:val="20"/>
        </w:rPr>
        <w:t>al representante de la empresa contratista</w:t>
      </w:r>
      <w:r w:rsidR="00905AB2" w:rsidRPr="00061381">
        <w:rPr>
          <w:rFonts w:ascii="Bookman Old Style" w:hAnsi="Bookman Old Style"/>
          <w:sz w:val="20"/>
        </w:rPr>
        <w:t xml:space="preserve">; </w:t>
      </w:r>
      <w:r w:rsidR="00094F3E" w:rsidRPr="00061381">
        <w:rPr>
          <w:rFonts w:ascii="Bookman Old Style" w:hAnsi="Bookman Old Style"/>
          <w:sz w:val="20"/>
        </w:rPr>
        <w:t>e</w:t>
      </w:r>
      <w:r w:rsidR="006B3722" w:rsidRPr="00061381">
        <w:rPr>
          <w:rFonts w:ascii="Bookman Old Style" w:hAnsi="Bookman Old Style"/>
          <w:sz w:val="20"/>
        </w:rPr>
        <w:t>fectua</w:t>
      </w:r>
      <w:r w:rsidR="00905AB2" w:rsidRPr="00061381">
        <w:rPr>
          <w:rFonts w:ascii="Bookman Old Style" w:hAnsi="Bookman Old Style"/>
          <w:sz w:val="20"/>
        </w:rPr>
        <w:t>ndo</w:t>
      </w:r>
      <w:r w:rsidR="006B3722" w:rsidRPr="00061381">
        <w:rPr>
          <w:rFonts w:ascii="Bookman Old Style" w:hAnsi="Bookman Old Style"/>
          <w:sz w:val="20"/>
        </w:rPr>
        <w:t xml:space="preserve"> el registro en el fo</w:t>
      </w:r>
      <w:r w:rsidR="000E032B" w:rsidRPr="00061381">
        <w:rPr>
          <w:rFonts w:ascii="Bookman Old Style" w:hAnsi="Bookman Old Style"/>
          <w:sz w:val="20"/>
        </w:rPr>
        <w:t>rmulario utilizado para tal fin</w:t>
      </w:r>
      <w:r w:rsidR="00CA2802" w:rsidRPr="00061381">
        <w:rPr>
          <w:rFonts w:ascii="Bookman Old Style" w:hAnsi="Bookman Old Style"/>
          <w:sz w:val="20"/>
        </w:rPr>
        <w:t>, con el objetivo de verificar que la cantidad facturada coincida con la solicitada.</w:t>
      </w:r>
    </w:p>
    <w:p w:rsidR="00550C5F" w:rsidRDefault="00550C5F" w:rsidP="00550C5F">
      <w:pPr>
        <w:pStyle w:val="Textoindependiente"/>
        <w:suppressAutoHyphens/>
        <w:ind w:left="681" w:right="34"/>
        <w:jc w:val="both"/>
        <w:rPr>
          <w:rFonts w:ascii="Bookman Old Style" w:hAnsi="Bookman Old Style"/>
          <w:sz w:val="20"/>
        </w:rPr>
      </w:pPr>
    </w:p>
    <w:p w:rsidR="00D73A5D" w:rsidRDefault="00220B2C" w:rsidP="00D73A5D">
      <w:pPr>
        <w:pStyle w:val="Textoindependiente"/>
        <w:numPr>
          <w:ilvl w:val="0"/>
          <w:numId w:val="33"/>
        </w:numPr>
        <w:tabs>
          <w:tab w:val="clear" w:pos="227"/>
          <w:tab w:val="num" w:pos="908"/>
        </w:tabs>
        <w:suppressAutoHyphens/>
        <w:ind w:left="681" w:right="34"/>
        <w:jc w:val="both"/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Recibir</w:t>
      </w:r>
      <w:r w:rsidR="003F660A">
        <w:rPr>
          <w:rFonts w:ascii="Bookman Old Style" w:hAnsi="Bookman Old Style"/>
          <w:sz w:val="20"/>
        </w:rPr>
        <w:t xml:space="preserve"> y</w:t>
      </w:r>
      <w:r>
        <w:rPr>
          <w:rFonts w:ascii="Bookman Old Style" w:hAnsi="Bookman Old Style"/>
          <w:sz w:val="20"/>
        </w:rPr>
        <w:t xml:space="preserve"> revisar las solicitudes de combustible de las diferentes dependencias</w:t>
      </w:r>
      <w:r w:rsidR="00061381">
        <w:rPr>
          <w:rFonts w:ascii="Bookman Old Style" w:hAnsi="Bookman Old Style"/>
          <w:sz w:val="20"/>
        </w:rPr>
        <w:t xml:space="preserve">, a fin </w:t>
      </w:r>
      <w:r w:rsidR="00E631C1">
        <w:rPr>
          <w:rFonts w:ascii="Bookman Old Style" w:hAnsi="Bookman Old Style"/>
          <w:sz w:val="20"/>
        </w:rPr>
        <w:t xml:space="preserve"> de </w:t>
      </w:r>
      <w:r w:rsidR="003F660A">
        <w:rPr>
          <w:rFonts w:ascii="Bookman Old Style" w:hAnsi="Bookman Old Style"/>
          <w:sz w:val="20"/>
        </w:rPr>
        <w:t>efectuar el despacho del mismo.</w:t>
      </w:r>
    </w:p>
    <w:p w:rsidR="00D73A5D" w:rsidRPr="00D73A5D" w:rsidRDefault="00D73A5D" w:rsidP="00D73A5D">
      <w:pPr>
        <w:pStyle w:val="Textoindependiente"/>
        <w:suppressAutoHyphens/>
        <w:ind w:left="681" w:right="34"/>
        <w:jc w:val="both"/>
        <w:rPr>
          <w:rFonts w:ascii="Bookman Old Style" w:hAnsi="Bookman Old Style"/>
          <w:sz w:val="20"/>
        </w:rPr>
      </w:pPr>
    </w:p>
    <w:p w:rsidR="00220B2C" w:rsidRPr="001375D1" w:rsidRDefault="003F660A" w:rsidP="00220B2C">
      <w:pPr>
        <w:pStyle w:val="Textoindependiente"/>
        <w:numPr>
          <w:ilvl w:val="0"/>
          <w:numId w:val="33"/>
        </w:numPr>
        <w:tabs>
          <w:tab w:val="clear" w:pos="227"/>
          <w:tab w:val="num" w:pos="908"/>
        </w:tabs>
        <w:suppressAutoHyphens/>
        <w:ind w:left="681" w:right="34"/>
        <w:jc w:val="both"/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lastRenderedPageBreak/>
        <w:t xml:space="preserve"> </w:t>
      </w:r>
      <w:r w:rsidR="002A2D9F" w:rsidRPr="001375D1">
        <w:rPr>
          <w:rFonts w:ascii="Bookman Old Style" w:hAnsi="Bookman Old Style"/>
          <w:sz w:val="20"/>
        </w:rPr>
        <w:t>Revisar</w:t>
      </w:r>
      <w:r w:rsidR="00A84571" w:rsidRPr="001375D1">
        <w:rPr>
          <w:rFonts w:ascii="Bookman Old Style" w:hAnsi="Bookman Old Style"/>
          <w:sz w:val="20"/>
        </w:rPr>
        <w:t xml:space="preserve"> la </w:t>
      </w:r>
      <w:r w:rsidR="00B97AB0" w:rsidRPr="001375D1">
        <w:rPr>
          <w:rFonts w:ascii="Bookman Old Style" w:hAnsi="Bookman Old Style"/>
          <w:sz w:val="20"/>
        </w:rPr>
        <w:t>información</w:t>
      </w:r>
      <w:r w:rsidR="00A84571" w:rsidRPr="001375D1">
        <w:rPr>
          <w:rFonts w:ascii="Bookman Old Style" w:hAnsi="Bookman Old Style"/>
          <w:sz w:val="20"/>
        </w:rPr>
        <w:t xml:space="preserve"> presentada por el usuario</w:t>
      </w:r>
      <w:r w:rsidR="00B97AB0" w:rsidRPr="001375D1">
        <w:rPr>
          <w:rFonts w:ascii="Bookman Old Style" w:hAnsi="Bookman Old Style"/>
          <w:sz w:val="20"/>
        </w:rPr>
        <w:t xml:space="preserve"> en el formulario “Control de </w:t>
      </w:r>
      <w:r w:rsidRPr="001375D1">
        <w:rPr>
          <w:rFonts w:ascii="Bookman Old Style" w:hAnsi="Bookman Old Style"/>
          <w:sz w:val="20"/>
        </w:rPr>
        <w:t>D</w:t>
      </w:r>
      <w:r w:rsidR="00B97AB0" w:rsidRPr="001375D1">
        <w:rPr>
          <w:rFonts w:ascii="Bookman Old Style" w:hAnsi="Bookman Old Style"/>
          <w:sz w:val="20"/>
        </w:rPr>
        <w:t xml:space="preserve">espacho de </w:t>
      </w:r>
      <w:r w:rsidRPr="001375D1">
        <w:rPr>
          <w:rFonts w:ascii="Bookman Old Style" w:hAnsi="Bookman Old Style"/>
          <w:sz w:val="20"/>
        </w:rPr>
        <w:t>C</w:t>
      </w:r>
      <w:r w:rsidR="00B97AB0" w:rsidRPr="001375D1">
        <w:rPr>
          <w:rFonts w:ascii="Bookman Old Style" w:hAnsi="Bookman Old Style"/>
          <w:sz w:val="20"/>
        </w:rPr>
        <w:t>ombustible</w:t>
      </w:r>
      <w:r w:rsidR="00B97AB0" w:rsidRPr="001375D1">
        <w:rPr>
          <w:rFonts w:ascii="Tahoma" w:hAnsi="Tahoma" w:cs="Tahoma"/>
        </w:rPr>
        <w:t>”</w:t>
      </w:r>
      <w:r w:rsidR="00841F6E">
        <w:rPr>
          <w:rFonts w:ascii="Tahoma" w:hAnsi="Tahoma" w:cs="Tahoma"/>
        </w:rPr>
        <w:t>,</w:t>
      </w:r>
      <w:r w:rsidR="00B97AB0" w:rsidRPr="001375D1">
        <w:rPr>
          <w:rFonts w:ascii="Tahoma" w:hAnsi="Tahoma" w:cs="Tahoma"/>
        </w:rPr>
        <w:t xml:space="preserve"> </w:t>
      </w:r>
      <w:r w:rsidR="002A2D9F" w:rsidRPr="001375D1">
        <w:rPr>
          <w:rFonts w:ascii="Bookman Old Style" w:hAnsi="Bookman Old Style"/>
          <w:sz w:val="20"/>
        </w:rPr>
        <w:t xml:space="preserve">con el objetivo </w:t>
      </w:r>
      <w:r w:rsidRPr="001375D1">
        <w:rPr>
          <w:rFonts w:ascii="Bookman Old Style" w:hAnsi="Bookman Old Style"/>
          <w:sz w:val="20"/>
        </w:rPr>
        <w:t xml:space="preserve">de asegurar que la información sea correcta y completa. </w:t>
      </w:r>
    </w:p>
    <w:p w:rsidR="00905AB2" w:rsidRPr="006B3722" w:rsidRDefault="00905AB2" w:rsidP="00905AB2">
      <w:pPr>
        <w:pStyle w:val="Textoindependiente"/>
        <w:suppressAutoHyphens/>
        <w:ind w:left="681" w:right="34"/>
        <w:jc w:val="both"/>
        <w:rPr>
          <w:rFonts w:ascii="Bookman Old Style" w:hAnsi="Bookman Old Style"/>
          <w:sz w:val="20"/>
        </w:rPr>
      </w:pPr>
    </w:p>
    <w:p w:rsidR="00094F3E" w:rsidRDefault="003F660A" w:rsidP="006B3722">
      <w:pPr>
        <w:pStyle w:val="Textoindependiente"/>
        <w:numPr>
          <w:ilvl w:val="0"/>
          <w:numId w:val="33"/>
        </w:numPr>
        <w:tabs>
          <w:tab w:val="clear" w:pos="227"/>
          <w:tab w:val="num" w:pos="908"/>
        </w:tabs>
        <w:suppressAutoHyphens/>
        <w:ind w:left="681" w:right="34"/>
        <w:jc w:val="both"/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Elaborar y e</w:t>
      </w:r>
      <w:r w:rsidR="00220B2C" w:rsidRPr="00220B2C">
        <w:rPr>
          <w:rFonts w:ascii="Bookman Old Style" w:hAnsi="Bookman Old Style"/>
          <w:sz w:val="20"/>
        </w:rPr>
        <w:t xml:space="preserve">nviar al Departamento de Operación Institucional informe de control de existencias en tanques, </w:t>
      </w:r>
      <w:r w:rsidR="006875F2">
        <w:rPr>
          <w:rFonts w:ascii="Bookman Old Style" w:hAnsi="Bookman Old Style"/>
          <w:sz w:val="20"/>
        </w:rPr>
        <w:t xml:space="preserve">con el objetivo de </w:t>
      </w:r>
      <w:r w:rsidR="009A5FE9">
        <w:rPr>
          <w:rFonts w:ascii="Bookman Old Style" w:hAnsi="Bookman Old Style"/>
          <w:sz w:val="20"/>
        </w:rPr>
        <w:t xml:space="preserve">brindar información para la toma de </w:t>
      </w:r>
      <w:r w:rsidR="008C643A">
        <w:rPr>
          <w:rFonts w:ascii="Bookman Old Style" w:hAnsi="Bookman Old Style"/>
          <w:sz w:val="20"/>
        </w:rPr>
        <w:t>decisiones</w:t>
      </w:r>
      <w:r w:rsidR="00220B2C">
        <w:rPr>
          <w:rFonts w:ascii="Bookman Old Style" w:hAnsi="Bookman Old Style"/>
          <w:sz w:val="20"/>
        </w:rPr>
        <w:t>.</w:t>
      </w:r>
    </w:p>
    <w:p w:rsidR="00220B2C" w:rsidRDefault="00220B2C" w:rsidP="00220B2C">
      <w:pPr>
        <w:pStyle w:val="Textoindependiente"/>
        <w:suppressAutoHyphens/>
        <w:ind w:right="34"/>
        <w:jc w:val="both"/>
        <w:rPr>
          <w:rFonts w:ascii="Bookman Old Style" w:hAnsi="Bookman Old Style"/>
          <w:sz w:val="20"/>
        </w:rPr>
      </w:pPr>
    </w:p>
    <w:p w:rsidR="00D53636" w:rsidRDefault="00D53636" w:rsidP="00220B2C">
      <w:pPr>
        <w:pStyle w:val="Textoindependiente"/>
        <w:suppressAutoHyphens/>
        <w:ind w:right="34"/>
        <w:jc w:val="both"/>
        <w:rPr>
          <w:rFonts w:ascii="Bookman Old Style" w:hAnsi="Bookman Old Style"/>
          <w:sz w:val="20"/>
        </w:rPr>
      </w:pPr>
    </w:p>
    <w:p w:rsidR="00E86442" w:rsidRPr="0014407A" w:rsidRDefault="00E86442" w:rsidP="00E86442">
      <w:pPr>
        <w:pStyle w:val="Textoindependiente"/>
        <w:suppressAutoHyphens/>
        <w:ind w:left="681" w:right="34"/>
        <w:jc w:val="both"/>
        <w:rPr>
          <w:rFonts w:ascii="Bookman Old Style" w:hAnsi="Bookman Old Style"/>
          <w:b/>
          <w:sz w:val="22"/>
          <w:szCs w:val="22"/>
        </w:rPr>
      </w:pPr>
      <w:r w:rsidRPr="0014407A">
        <w:rPr>
          <w:rFonts w:ascii="Bookman Old Style" w:hAnsi="Bookman Old Style"/>
          <w:b/>
          <w:sz w:val="22"/>
          <w:szCs w:val="22"/>
        </w:rPr>
        <w:t>Comunes:</w:t>
      </w:r>
    </w:p>
    <w:p w:rsidR="00F41529" w:rsidRPr="00035BEE" w:rsidRDefault="00F41529" w:rsidP="00F07694">
      <w:pPr>
        <w:pStyle w:val="Textoindependiente"/>
        <w:suppressAutoHyphens/>
        <w:ind w:left="454" w:right="34"/>
        <w:jc w:val="both"/>
        <w:rPr>
          <w:rFonts w:ascii="Bookman Old Style" w:hAnsi="Bookman Old Style"/>
        </w:rPr>
      </w:pPr>
    </w:p>
    <w:p w:rsidR="00F41529" w:rsidRPr="00AC61EA" w:rsidRDefault="00F41529" w:rsidP="00F07694">
      <w:pPr>
        <w:pStyle w:val="Textoindependiente"/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681" w:right="34"/>
        <w:jc w:val="both"/>
        <w:rPr>
          <w:rFonts w:ascii="Bookman Old Style" w:hAnsi="Bookman Old Style"/>
          <w:sz w:val="20"/>
        </w:rPr>
      </w:pPr>
      <w:r w:rsidRPr="00AC61EA">
        <w:rPr>
          <w:rFonts w:ascii="Bookman Old Style" w:hAnsi="Bookman Old Style"/>
          <w:sz w:val="20"/>
        </w:rPr>
        <w:t>Atender consultas y/o reclamos brindando información, para solventar las inquietudes de los usuarios.</w:t>
      </w:r>
    </w:p>
    <w:p w:rsidR="00F41529" w:rsidRPr="00035BEE" w:rsidRDefault="00F41529" w:rsidP="00F07694">
      <w:pPr>
        <w:pStyle w:val="Textoindependiente"/>
        <w:suppressAutoHyphens/>
        <w:ind w:left="454" w:right="34"/>
        <w:jc w:val="both"/>
        <w:rPr>
          <w:rFonts w:ascii="Bookman Old Style" w:hAnsi="Bookman Old Style"/>
        </w:rPr>
      </w:pPr>
    </w:p>
    <w:p w:rsidR="00F41529" w:rsidRPr="00AC61EA" w:rsidRDefault="00F41529" w:rsidP="00F07694">
      <w:pPr>
        <w:pStyle w:val="Textoindependiente"/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681" w:right="34"/>
        <w:jc w:val="both"/>
        <w:rPr>
          <w:rFonts w:ascii="Bookman Old Style" w:hAnsi="Bookman Old Style"/>
          <w:sz w:val="20"/>
        </w:rPr>
      </w:pPr>
      <w:r w:rsidRPr="00AC61EA">
        <w:rPr>
          <w:rFonts w:ascii="Bookman Old Style" w:hAnsi="Bookman Old Style"/>
          <w:sz w:val="20"/>
        </w:rPr>
        <w:t>Dar a conocer al jefe los resultados de sus actividades, ya sea periódicamente o atendiendo requerimientos de éste, para que sirvan de insumo en la toma de decisiones.</w:t>
      </w:r>
    </w:p>
    <w:p w:rsidR="00F41529" w:rsidRPr="00035BEE" w:rsidRDefault="00F41529" w:rsidP="00F07694">
      <w:pPr>
        <w:pStyle w:val="Textoindependiente"/>
        <w:suppressAutoHyphens/>
        <w:ind w:left="454" w:right="34"/>
        <w:jc w:val="both"/>
        <w:rPr>
          <w:rFonts w:ascii="Bookman Old Style" w:hAnsi="Bookman Old Style"/>
        </w:rPr>
      </w:pPr>
    </w:p>
    <w:p w:rsidR="00F41529" w:rsidRPr="00AC61EA" w:rsidRDefault="00F41529" w:rsidP="00F07694">
      <w:pPr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681" w:right="34"/>
        <w:jc w:val="both"/>
        <w:rPr>
          <w:rFonts w:ascii="Bookman Old Style" w:hAnsi="Bookman Old Style"/>
          <w:i w:val="0"/>
          <w:sz w:val="20"/>
        </w:rPr>
      </w:pPr>
      <w:r w:rsidRPr="00AC61EA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F41529" w:rsidRPr="00673C76" w:rsidRDefault="00F41529" w:rsidP="00F07694">
      <w:pPr>
        <w:suppressAutoHyphens/>
        <w:ind w:left="454" w:right="34"/>
        <w:jc w:val="both"/>
        <w:rPr>
          <w:rFonts w:ascii="Bookman Old Style" w:hAnsi="Bookman Old Style"/>
          <w:i w:val="0"/>
          <w:sz w:val="14"/>
        </w:rPr>
      </w:pPr>
    </w:p>
    <w:p w:rsidR="00F41529" w:rsidRPr="00AC61EA" w:rsidRDefault="00F41529" w:rsidP="00F07694">
      <w:pPr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681" w:right="34"/>
        <w:jc w:val="both"/>
        <w:rPr>
          <w:rFonts w:ascii="Bookman Old Style" w:hAnsi="Bookman Old Style"/>
          <w:i w:val="0"/>
          <w:sz w:val="20"/>
        </w:rPr>
      </w:pPr>
      <w:r w:rsidRPr="00AC61EA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F41529" w:rsidRPr="00673C76" w:rsidRDefault="00F41529" w:rsidP="00F07694">
      <w:pPr>
        <w:suppressAutoHyphens/>
        <w:ind w:left="454" w:right="34"/>
        <w:jc w:val="both"/>
        <w:rPr>
          <w:rFonts w:ascii="Bookman Old Style" w:hAnsi="Bookman Old Style"/>
          <w:i w:val="0"/>
          <w:sz w:val="14"/>
        </w:rPr>
      </w:pPr>
    </w:p>
    <w:p w:rsidR="00F41529" w:rsidRPr="00AC61EA" w:rsidRDefault="00F41529" w:rsidP="00F07694">
      <w:pPr>
        <w:numPr>
          <w:ilvl w:val="0"/>
          <w:numId w:val="33"/>
        </w:numPr>
        <w:tabs>
          <w:tab w:val="clear" w:pos="227"/>
          <w:tab w:val="num" w:pos="908"/>
        </w:tabs>
        <w:suppressAutoHyphens/>
        <w:ind w:left="681" w:right="34"/>
        <w:jc w:val="both"/>
        <w:rPr>
          <w:rFonts w:ascii="Bookman Old Style" w:hAnsi="Bookman Old Style"/>
          <w:i w:val="0"/>
          <w:sz w:val="20"/>
        </w:rPr>
      </w:pPr>
      <w:r w:rsidRPr="00AC61EA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F41529" w:rsidRPr="00035BEE" w:rsidRDefault="00F41529" w:rsidP="00F07694">
      <w:pPr>
        <w:suppressAutoHyphens/>
        <w:ind w:left="454" w:right="34"/>
        <w:jc w:val="both"/>
        <w:rPr>
          <w:rFonts w:ascii="Bookman Old Style" w:hAnsi="Bookman Old Style" w:cs="Tahoma"/>
          <w:i w:val="0"/>
          <w:sz w:val="12"/>
        </w:rPr>
      </w:pPr>
    </w:p>
    <w:p w:rsidR="00540ED7" w:rsidRPr="00DE678E" w:rsidRDefault="00F41529" w:rsidP="00DE678E">
      <w:pPr>
        <w:numPr>
          <w:ilvl w:val="0"/>
          <w:numId w:val="33"/>
        </w:numPr>
        <w:tabs>
          <w:tab w:val="clear" w:pos="227"/>
          <w:tab w:val="num" w:pos="908"/>
        </w:tabs>
        <w:suppressAutoHyphens/>
        <w:ind w:left="681" w:right="34"/>
        <w:jc w:val="both"/>
        <w:rPr>
          <w:rFonts w:ascii="Bookman Old Style" w:hAnsi="Bookman Old Style"/>
          <w:i w:val="0"/>
          <w:sz w:val="20"/>
        </w:rPr>
      </w:pPr>
      <w:r w:rsidRPr="00AC61EA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432BBF" w:rsidRDefault="00432BBF" w:rsidP="00DE678E">
      <w:pPr>
        <w:suppressAutoHyphens/>
        <w:ind w:left="681" w:right="34"/>
        <w:jc w:val="both"/>
        <w:rPr>
          <w:rFonts w:ascii="Bookman Old Style" w:hAnsi="Bookman Old Style"/>
          <w:i w:val="0"/>
          <w:sz w:val="20"/>
        </w:rPr>
      </w:pPr>
    </w:p>
    <w:p w:rsidR="00035BEE" w:rsidRPr="00DE678E" w:rsidRDefault="00035BEE" w:rsidP="00E21CFE">
      <w:pPr>
        <w:suppressAutoHyphens/>
        <w:rPr>
          <w:rFonts w:ascii="Bookman Old Style" w:hAnsi="Bookman Old Style" w:cs="Arial"/>
          <w:i w:val="0"/>
          <w:iCs/>
          <w:sz w:val="12"/>
          <w:szCs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673C76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0C6710" w:rsidRDefault="00F41529" w:rsidP="00342BDD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342BD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6710" w:rsidRDefault="000C6710" w:rsidP="00342BDD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Pr="00475619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673C76" w:rsidRDefault="00432BBF" w:rsidP="000E31F4">
      <w:pPr>
        <w:suppressAutoHyphens/>
        <w:rPr>
          <w:sz w:val="12"/>
        </w:rPr>
      </w:pPr>
    </w:p>
    <w:p w:rsidR="00432BBF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41529" w:rsidRPr="00F41529" w:rsidRDefault="00F41529" w:rsidP="00F41529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41529">
        <w:rPr>
          <w:rFonts w:ascii="Bookman Old Style" w:hAnsi="Bookman Old Style" w:cs="Arial"/>
          <w:i w:val="0"/>
          <w:iCs/>
          <w:spacing w:val="-3"/>
          <w:sz w:val="20"/>
        </w:rPr>
        <w:t xml:space="preserve">Órdenes de despacho de vehículos, elaboradas </w:t>
      </w:r>
      <w:r w:rsidR="00954ECB">
        <w:rPr>
          <w:rFonts w:ascii="Bookman Old Style" w:hAnsi="Bookman Old Style" w:cs="Arial"/>
          <w:i w:val="0"/>
          <w:iCs/>
          <w:spacing w:val="-3"/>
          <w:sz w:val="20"/>
        </w:rPr>
        <w:t>correctamente</w:t>
      </w:r>
      <w:r w:rsidR="00342BDD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="00954ECB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F41529" w:rsidRDefault="00F41529" w:rsidP="00F41529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41529">
        <w:rPr>
          <w:rFonts w:ascii="Bookman Old Style" w:hAnsi="Bookman Old Style" w:cs="Arial"/>
          <w:i w:val="0"/>
          <w:iCs/>
          <w:spacing w:val="-3"/>
          <w:sz w:val="20"/>
        </w:rPr>
        <w:t>Solicitudes de transporte, coordinadas</w:t>
      </w:r>
      <w:r w:rsidR="00954ECB">
        <w:rPr>
          <w:rFonts w:ascii="Bookman Old Style" w:hAnsi="Bookman Old Style" w:cs="Arial"/>
          <w:i w:val="0"/>
          <w:iCs/>
          <w:spacing w:val="-3"/>
          <w:sz w:val="20"/>
        </w:rPr>
        <w:t xml:space="preserve"> efectivamente</w:t>
      </w:r>
      <w:r w:rsidRPr="00F41529">
        <w:rPr>
          <w:rFonts w:ascii="Bookman Old Style" w:hAnsi="Bookman Old Style" w:cs="Arial"/>
          <w:i w:val="0"/>
          <w:iCs/>
          <w:spacing w:val="-3"/>
          <w:sz w:val="20"/>
        </w:rPr>
        <w:t xml:space="preserve"> y según ruta programada</w:t>
      </w:r>
      <w:r w:rsidR="00342BD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6710" w:rsidRPr="00E03E08" w:rsidRDefault="000C6710" w:rsidP="000C6710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E03E08">
        <w:rPr>
          <w:rFonts w:ascii="Bookman Old Style" w:hAnsi="Bookman Old Style" w:cs="Arial"/>
          <w:i w:val="0"/>
          <w:iCs/>
          <w:spacing w:val="-3"/>
          <w:sz w:val="20"/>
        </w:rPr>
        <w:t>Control efectivo del despacho y existencias de combustible.</w:t>
      </w:r>
    </w:p>
    <w:p w:rsidR="00F41529" w:rsidRDefault="00F41529" w:rsidP="00F41529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41529">
        <w:rPr>
          <w:rFonts w:ascii="Bookman Old Style" w:hAnsi="Bookman Old Style" w:cs="Arial"/>
          <w:i w:val="0"/>
          <w:iCs/>
          <w:spacing w:val="-3"/>
          <w:sz w:val="20"/>
        </w:rPr>
        <w:t xml:space="preserve">Informe </w:t>
      </w:r>
      <w:r w:rsidR="00954ECB">
        <w:rPr>
          <w:rFonts w:ascii="Bookman Old Style" w:hAnsi="Bookman Old Style" w:cs="Arial"/>
          <w:i w:val="0"/>
          <w:iCs/>
          <w:spacing w:val="-3"/>
          <w:sz w:val="20"/>
        </w:rPr>
        <w:t xml:space="preserve">oportuno </w:t>
      </w:r>
      <w:r w:rsidRPr="00F41529">
        <w:rPr>
          <w:rFonts w:ascii="Bookman Old Style" w:hAnsi="Bookman Old Style" w:cs="Arial"/>
          <w:i w:val="0"/>
          <w:iCs/>
          <w:spacing w:val="-3"/>
          <w:sz w:val="20"/>
        </w:rPr>
        <w:t xml:space="preserve">de gastos mensuales, </w:t>
      </w:r>
      <w:r w:rsidR="00954ECB">
        <w:rPr>
          <w:rFonts w:ascii="Bookman Old Style" w:hAnsi="Bookman Old Style" w:cs="Arial"/>
          <w:i w:val="0"/>
          <w:iCs/>
          <w:spacing w:val="-3"/>
          <w:sz w:val="20"/>
        </w:rPr>
        <w:t>incluyendo</w:t>
      </w:r>
      <w:r w:rsidRPr="00F41529">
        <w:rPr>
          <w:rFonts w:ascii="Bookman Old Style" w:hAnsi="Bookman Old Style" w:cs="Arial"/>
          <w:i w:val="0"/>
          <w:iCs/>
          <w:spacing w:val="-3"/>
          <w:sz w:val="20"/>
        </w:rPr>
        <w:t xml:space="preserve"> información de respaldo</w:t>
      </w:r>
      <w:r w:rsidR="00342BD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F50D0" w:rsidRPr="00F41529" w:rsidRDefault="007F50D0" w:rsidP="00F41529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Estadísticos y controles del área debidamente actualizados</w:t>
      </w:r>
      <w:r w:rsidR="00342BD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2BBF" w:rsidRPr="00DE678E" w:rsidRDefault="00432BBF" w:rsidP="008C1E26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540ED7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A50213" w:rsidRPr="00722238" w:rsidRDefault="00A50213" w:rsidP="00A50213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40ED7" w:rsidRPr="00D413AD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A96D50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342BD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</w:t>
      </w:r>
      <w:r w:rsidR="00342BDD">
        <w:rPr>
          <w:rFonts w:ascii="Bookman Old Style" w:hAnsi="Bookman Old Style" w:cs="Arial"/>
          <w:i w:val="0"/>
          <w:iCs/>
          <w:sz w:val="20"/>
        </w:rPr>
        <w:t>.</w:t>
      </w:r>
    </w:p>
    <w:p w:rsidR="000C6710" w:rsidRPr="00E03E08" w:rsidRDefault="000C6710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E03E08">
        <w:rPr>
          <w:rFonts w:ascii="Bookman Old Style" w:hAnsi="Bookman Old Style" w:cs="Arial"/>
          <w:i w:val="0"/>
          <w:iCs/>
          <w:sz w:val="20"/>
        </w:rPr>
        <w:t xml:space="preserve">Ley </w:t>
      </w:r>
      <w:r w:rsidR="00B05E69">
        <w:rPr>
          <w:rFonts w:ascii="Bookman Old Style" w:hAnsi="Bookman Old Style" w:cs="Arial"/>
          <w:i w:val="0"/>
          <w:iCs/>
          <w:sz w:val="20"/>
        </w:rPr>
        <w:t xml:space="preserve"> y Reglamento </w:t>
      </w:r>
      <w:r w:rsidR="001375D1" w:rsidRPr="00E03E08">
        <w:rPr>
          <w:rFonts w:ascii="Bookman Old Style" w:hAnsi="Bookman Old Style" w:cs="Arial"/>
          <w:i w:val="0"/>
          <w:iCs/>
          <w:sz w:val="20"/>
        </w:rPr>
        <w:t>General de Prevención de Riesgos en los Lugares de Trabajo</w:t>
      </w:r>
    </w:p>
    <w:p w:rsidR="000C6710" w:rsidRPr="000C6710" w:rsidRDefault="000C6710" w:rsidP="000C6710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z w:val="20"/>
          <w:highlight w:val="yellow"/>
        </w:rPr>
      </w:pPr>
    </w:p>
    <w:p w:rsidR="004128C7" w:rsidRPr="00673C76" w:rsidRDefault="004128C7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673C76" w:rsidRDefault="00432BBF" w:rsidP="000E31F4">
      <w:pPr>
        <w:suppressAutoHyphens/>
        <w:jc w:val="both"/>
        <w:rPr>
          <w:rFonts w:ascii="Tahoma" w:hAnsi="Tahoma" w:cs="Tahoma"/>
          <w:color w:val="000000"/>
          <w:sz w:val="10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E1EA0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F41529">
        <w:rPr>
          <w:rFonts w:ascii="Bookman Old Style" w:hAnsi="Bookman Old Style" w:cs="Arial"/>
          <w:i w:val="0"/>
          <w:iCs/>
          <w:sz w:val="20"/>
        </w:rPr>
        <w:t>Ningun</w:t>
      </w:r>
      <w:r w:rsidR="008C1E26">
        <w:rPr>
          <w:rFonts w:ascii="Bookman Old Style" w:hAnsi="Bookman Old Style" w:cs="Arial"/>
          <w:i w:val="0"/>
          <w:iCs/>
          <w:sz w:val="20"/>
        </w:rPr>
        <w:t>a</w:t>
      </w:r>
      <w:r w:rsidR="00342BDD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F41529">
        <w:rPr>
          <w:rFonts w:ascii="Bookman Old Style" w:hAnsi="Bookman Old Style" w:cs="Arial"/>
          <w:i w:val="0"/>
          <w:iCs/>
          <w:sz w:val="20"/>
        </w:rPr>
        <w:t>Ninguna</w:t>
      </w:r>
      <w:r w:rsidR="00342BDD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F41529">
        <w:rPr>
          <w:rFonts w:ascii="Bookman Old Style" w:hAnsi="Bookman Old Style" w:cs="Arial"/>
          <w:i w:val="0"/>
          <w:iCs/>
          <w:sz w:val="20"/>
        </w:rPr>
        <w:t>Ninguna</w:t>
      </w:r>
      <w:r w:rsidR="00342BDD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41529">
        <w:rPr>
          <w:rFonts w:ascii="Bookman Old Style" w:hAnsi="Bookman Old Style" w:cs="Arial"/>
          <w:i w:val="0"/>
          <w:iCs/>
          <w:sz w:val="20"/>
        </w:rPr>
        <w:t>Ninguna</w:t>
      </w:r>
      <w:r w:rsidR="00342BDD">
        <w:rPr>
          <w:rFonts w:ascii="Bookman Old Style" w:hAnsi="Bookman Old Style" w:cs="Arial"/>
          <w:i w:val="0"/>
          <w:iCs/>
          <w:sz w:val="20"/>
        </w:rPr>
        <w:t>.</w:t>
      </w:r>
    </w:p>
    <w:p w:rsidR="000C6710" w:rsidRDefault="00AE1EA0" w:rsidP="000C6710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342BDD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C6710" w:rsidRDefault="000C6710" w:rsidP="000C6710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5C789E" w:rsidRDefault="005C789E" w:rsidP="000C6710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53636" w:rsidRDefault="00D53636" w:rsidP="000C6710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  <w:bookmarkStart w:id="0" w:name="_GoBack"/>
      <w:bookmarkEnd w:id="0"/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DE678E" w:rsidRDefault="00432BBF" w:rsidP="000E31F4">
      <w:pPr>
        <w:suppressAutoHyphens/>
        <w:rPr>
          <w:rFonts w:ascii="Bookman Old Style" w:hAnsi="Bookman Old Style" w:cs="Arial"/>
          <w:iCs/>
          <w:sz w:val="12"/>
        </w:rPr>
      </w:pPr>
    </w:p>
    <w:p w:rsidR="00432BBF" w:rsidRDefault="00C404F4" w:rsidP="00620445">
      <w:pPr>
        <w:pStyle w:val="Prrafodelista"/>
        <w:numPr>
          <w:ilvl w:val="0"/>
          <w:numId w:val="40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1529">
        <w:rPr>
          <w:rFonts w:ascii="Bookman Old Style" w:hAnsi="Bookman Old Style" w:cs="Arial"/>
          <w:i w:val="0"/>
          <w:iCs/>
          <w:sz w:val="20"/>
        </w:rPr>
        <w:t>Bachiller</w:t>
      </w:r>
      <w:r w:rsidR="00342BDD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DE678E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404F4" w:rsidRPr="00487304" w:rsidRDefault="00620445" w:rsidP="00C404F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671E97">
        <w:rPr>
          <w:rFonts w:ascii="Bookman Old Style" w:hAnsi="Bookman Old Style" w:cs="Arial"/>
          <w:i w:val="0"/>
          <w:iCs/>
          <w:sz w:val="20"/>
        </w:rPr>
        <w:t>En c</w:t>
      </w:r>
      <w:r w:rsidR="00F41529">
        <w:rPr>
          <w:rFonts w:ascii="Bookman Old Style" w:hAnsi="Bookman Old Style" w:cs="Arial"/>
          <w:i w:val="0"/>
          <w:iCs/>
          <w:sz w:val="20"/>
        </w:rPr>
        <w:t>ualquier opción</w:t>
      </w:r>
      <w:r w:rsidR="00342BDD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Pr="00DE678E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432BBF" w:rsidRDefault="00620445" w:rsidP="00C404F4">
      <w:pPr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673C76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C404F4" w:rsidRPr="000F7761" w:rsidRDefault="00620445" w:rsidP="0062044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>Indispensable: Ninguno</w:t>
      </w:r>
      <w:r w:rsidR="00342BDD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673C76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F07694" w:rsidRDefault="00C404F4" w:rsidP="00620445">
      <w:pPr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F41529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F07694" w:rsidRPr="00F07694" w:rsidRDefault="00F07694" w:rsidP="0062044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F07694">
        <w:rPr>
          <w:rFonts w:ascii="Bookman Old Style" w:hAnsi="Bookman Old Style" w:cs="Arial"/>
          <w:i w:val="0"/>
          <w:iCs/>
          <w:spacing w:val="-3"/>
          <w:sz w:val="20"/>
        </w:rPr>
        <w:t>C</w:t>
      </w:r>
      <w:r w:rsidR="00F41529" w:rsidRPr="00F07694">
        <w:rPr>
          <w:rFonts w:ascii="Bookman Old Style" w:hAnsi="Bookman Old Style" w:cs="Arial"/>
          <w:i w:val="0"/>
          <w:iCs/>
          <w:spacing w:val="-3"/>
          <w:sz w:val="20"/>
        </w:rPr>
        <w:t>onocimientos de elaboración de informes</w:t>
      </w:r>
      <w:r w:rsidR="000C6710">
        <w:rPr>
          <w:rFonts w:ascii="Bookman Old Style" w:hAnsi="Bookman Old Style" w:cs="Arial"/>
          <w:i w:val="0"/>
          <w:iCs/>
          <w:spacing w:val="-3"/>
          <w:sz w:val="20"/>
        </w:rPr>
        <w:t xml:space="preserve"> o reportes</w:t>
      </w:r>
      <w:r w:rsidR="00342BD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41529" w:rsidRPr="00F07694" w:rsidRDefault="00F07694" w:rsidP="0062044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F07694">
        <w:rPr>
          <w:rFonts w:ascii="Bookman Old Style" w:hAnsi="Bookman Old Style" w:cs="Arial"/>
          <w:i w:val="0"/>
          <w:iCs/>
          <w:spacing w:val="-3"/>
          <w:sz w:val="20"/>
        </w:rPr>
        <w:t>C</w:t>
      </w:r>
      <w:r w:rsidR="00954ECB">
        <w:rPr>
          <w:rFonts w:ascii="Bookman Old Style" w:hAnsi="Bookman Old Style" w:cs="Arial"/>
          <w:i w:val="0"/>
          <w:iCs/>
          <w:spacing w:val="-3"/>
          <w:sz w:val="20"/>
        </w:rPr>
        <w:t>onocimientos de computación</w:t>
      </w:r>
      <w:r w:rsidR="00342BD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404F4" w:rsidRPr="00F41529" w:rsidRDefault="00C404F4" w:rsidP="00035BEE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F41529" w:rsidRDefault="00432BBF" w:rsidP="00A44862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41529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F41529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41529">
        <w:rPr>
          <w:rFonts w:ascii="Bookman Old Style" w:hAnsi="Bookman Old Style" w:cs="Arial"/>
          <w:i w:val="0"/>
          <w:iCs/>
          <w:sz w:val="20"/>
        </w:rPr>
        <w:t>Ninguna</w:t>
      </w:r>
      <w:r w:rsidR="00342BDD">
        <w:rPr>
          <w:rFonts w:ascii="Bookman Old Style" w:hAnsi="Bookman Old Style" w:cs="Arial"/>
          <w:i w:val="0"/>
          <w:iCs/>
          <w:sz w:val="20"/>
        </w:rPr>
        <w:t>.</w:t>
      </w:r>
    </w:p>
    <w:p w:rsidR="00F41529" w:rsidRPr="00FF3FD0" w:rsidRDefault="00F41529" w:rsidP="007F50D0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0F7761" w:rsidRPr="00F07694" w:rsidRDefault="00432BBF" w:rsidP="000F776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0769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F41529" w:rsidRPr="00F07694">
        <w:rPr>
          <w:rFonts w:ascii="Bookman Old Style" w:hAnsi="Bookman Old Style" w:cs="Arial"/>
          <w:i w:val="0"/>
          <w:iCs/>
          <w:sz w:val="20"/>
        </w:rPr>
        <w:t>No requiere</w:t>
      </w:r>
      <w:r w:rsidR="00342BDD">
        <w:rPr>
          <w:rFonts w:ascii="Bookman Old Style" w:hAnsi="Bookman Old Style" w:cs="Arial"/>
          <w:i w:val="0"/>
          <w:iCs/>
          <w:sz w:val="20"/>
        </w:rPr>
        <w:t>.</w:t>
      </w:r>
    </w:p>
    <w:p w:rsidR="007F50D0" w:rsidRPr="00FF3FD0" w:rsidRDefault="007F50D0" w:rsidP="00F07694">
      <w:pPr>
        <w:rPr>
          <w:rFonts w:ascii="Bookman Old Style" w:hAnsi="Bookman Old Style" w:cs="Arial"/>
          <w:i w:val="0"/>
          <w:iCs/>
          <w:sz w:val="14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E02DC1" w:rsidRPr="00DE678E" w:rsidRDefault="00E02DC1" w:rsidP="0062044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E678E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342BD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02DC1" w:rsidRPr="00DE678E" w:rsidRDefault="00E02DC1" w:rsidP="0062044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E678E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342BD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02DC1" w:rsidRPr="00DE678E" w:rsidRDefault="00E02DC1" w:rsidP="0062044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E678E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342BD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02DC1" w:rsidRPr="00DE678E" w:rsidRDefault="00E02DC1" w:rsidP="0062044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E678E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342BD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02DC1" w:rsidRPr="00DE678E" w:rsidRDefault="00E02DC1" w:rsidP="0062044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E678E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342BD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02DC1" w:rsidRPr="00DE678E" w:rsidRDefault="00E02DC1" w:rsidP="0062044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E678E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342BD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02DC1" w:rsidRPr="00DE678E" w:rsidRDefault="00E02DC1" w:rsidP="0062044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E678E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342BD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02DC1" w:rsidRPr="00DE678E" w:rsidRDefault="00E02DC1" w:rsidP="0062044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E678E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342BD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C6710" w:rsidRPr="00FF3FD0" w:rsidRDefault="000C6710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673C76" w:rsidRDefault="00432BB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B620CE" w:rsidRDefault="00AE1EA0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709" w:rsidRDefault="004B4709">
      <w:pPr>
        <w:spacing w:line="20" w:lineRule="exact"/>
      </w:pPr>
    </w:p>
  </w:endnote>
  <w:endnote w:type="continuationSeparator" w:id="0">
    <w:p w:rsidR="004B4709" w:rsidRDefault="004B4709"/>
  </w:endnote>
  <w:endnote w:type="continuationNotice" w:id="1">
    <w:p w:rsidR="004B4709" w:rsidRDefault="004B47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Pr="00035BEE" w:rsidRDefault="004128C7" w:rsidP="00035BEE">
    <w:pPr>
      <w:pStyle w:val="Piedepgina"/>
      <w:framePr w:w="220" w:h="402" w:hRule="exact" w:wrap="around" w:vAnchor="text" w:hAnchor="page" w:x="10828" w:y="46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035BEE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035BEE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035BEE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3B572E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1</w:t>
    </w:r>
    <w:r w:rsidRPr="00035BEE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035BEE">
      <w:tc>
        <w:tcPr>
          <w:tcW w:w="10190" w:type="dxa"/>
          <w:tcBorders>
            <w:top w:val="single" w:sz="18" w:space="0" w:color="808080"/>
          </w:tcBorders>
        </w:tcPr>
        <w:p w:rsidR="004128C7" w:rsidRPr="00035BEE" w:rsidRDefault="004128C7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10"/>
              <w:lang w:val="es-SV" w:eastAsia="en-US"/>
            </w:rPr>
          </w:pPr>
        </w:p>
      </w:tc>
    </w:tr>
  </w:tbl>
  <w:p w:rsidR="00035BEE" w:rsidRDefault="00C866A0" w:rsidP="00035BEE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 w:rsidR="005C789E">
      <w:rPr>
        <w:rFonts w:ascii="Bookman Old Style" w:hAnsi="Bookman Old Style"/>
        <w:i w:val="0"/>
        <w:sz w:val="16"/>
        <w:szCs w:val="16"/>
        <w:lang w:val="es-SV" w:eastAsia="en-US"/>
      </w:rPr>
      <w:t xml:space="preserve"> Septiembre 2018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</w:p>
  <w:p w:rsidR="004128C7" w:rsidRPr="00035BEE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8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709" w:rsidRDefault="004B4709">
      <w:r>
        <w:separator/>
      </w:r>
    </w:p>
  </w:footnote>
  <w:footnote w:type="continuationSeparator" w:id="0">
    <w:p w:rsidR="004B4709" w:rsidRDefault="004B47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F9DBAC2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23911DF4"/>
    <w:multiLevelType w:val="hybridMultilevel"/>
    <w:tmpl w:val="7C043606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F8C1EB6"/>
    <w:multiLevelType w:val="hybridMultilevel"/>
    <w:tmpl w:val="D8DC2AB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943263"/>
    <w:multiLevelType w:val="hybridMultilevel"/>
    <w:tmpl w:val="130CF4E6"/>
    <w:lvl w:ilvl="0" w:tplc="D3EA4A3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2"/>
  </w:num>
  <w:num w:numId="2">
    <w:abstractNumId w:val="6"/>
  </w:num>
  <w:num w:numId="3">
    <w:abstractNumId w:val="23"/>
  </w:num>
  <w:num w:numId="4">
    <w:abstractNumId w:val="20"/>
  </w:num>
  <w:num w:numId="5">
    <w:abstractNumId w:val="13"/>
  </w:num>
  <w:num w:numId="6">
    <w:abstractNumId w:val="29"/>
  </w:num>
  <w:num w:numId="7">
    <w:abstractNumId w:val="24"/>
  </w:num>
  <w:num w:numId="8">
    <w:abstractNumId w:val="26"/>
  </w:num>
  <w:num w:numId="9">
    <w:abstractNumId w:val="0"/>
  </w:num>
  <w:num w:numId="10">
    <w:abstractNumId w:val="8"/>
  </w:num>
  <w:num w:numId="11">
    <w:abstractNumId w:val="11"/>
  </w:num>
  <w:num w:numId="12">
    <w:abstractNumId w:val="11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5"/>
  </w:num>
  <w:num w:numId="21">
    <w:abstractNumId w:val="10"/>
  </w:num>
  <w:num w:numId="22">
    <w:abstractNumId w:val="30"/>
  </w:num>
  <w:num w:numId="23">
    <w:abstractNumId w:val="30"/>
  </w:num>
  <w:num w:numId="24">
    <w:abstractNumId w:val="1"/>
  </w:num>
  <w:num w:numId="25">
    <w:abstractNumId w:val="2"/>
  </w:num>
  <w:num w:numId="26">
    <w:abstractNumId w:val="19"/>
  </w:num>
  <w:num w:numId="27">
    <w:abstractNumId w:val="4"/>
  </w:num>
  <w:num w:numId="28">
    <w:abstractNumId w:val="14"/>
  </w:num>
  <w:num w:numId="29">
    <w:abstractNumId w:val="14"/>
  </w:num>
  <w:num w:numId="30">
    <w:abstractNumId w:val="7"/>
  </w:num>
  <w:num w:numId="31">
    <w:abstractNumId w:val="14"/>
  </w:num>
  <w:num w:numId="32">
    <w:abstractNumId w:val="3"/>
  </w:num>
  <w:num w:numId="33">
    <w:abstractNumId w:val="5"/>
  </w:num>
  <w:num w:numId="34">
    <w:abstractNumId w:val="27"/>
  </w:num>
  <w:num w:numId="35">
    <w:abstractNumId w:val="22"/>
  </w:num>
  <w:num w:numId="36">
    <w:abstractNumId w:val="5"/>
  </w:num>
  <w:num w:numId="37">
    <w:abstractNumId w:val="33"/>
  </w:num>
  <w:num w:numId="38">
    <w:abstractNumId w:val="28"/>
  </w:num>
  <w:num w:numId="39">
    <w:abstractNumId w:val="35"/>
  </w:num>
  <w:num w:numId="40">
    <w:abstractNumId w:val="34"/>
  </w:num>
  <w:num w:numId="41">
    <w:abstractNumId w:val="21"/>
  </w:num>
  <w:num w:numId="42">
    <w:abstractNumId w:val="12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5BEE"/>
    <w:rsid w:val="00036757"/>
    <w:rsid w:val="00041C83"/>
    <w:rsid w:val="00043087"/>
    <w:rsid w:val="000503CF"/>
    <w:rsid w:val="00051B76"/>
    <w:rsid w:val="000551ED"/>
    <w:rsid w:val="00057EC2"/>
    <w:rsid w:val="00061381"/>
    <w:rsid w:val="000675C9"/>
    <w:rsid w:val="00075D3D"/>
    <w:rsid w:val="0007694C"/>
    <w:rsid w:val="0007793C"/>
    <w:rsid w:val="00082D44"/>
    <w:rsid w:val="000833C5"/>
    <w:rsid w:val="00085FA2"/>
    <w:rsid w:val="00094F3E"/>
    <w:rsid w:val="000A0046"/>
    <w:rsid w:val="000A004B"/>
    <w:rsid w:val="000A5A5F"/>
    <w:rsid w:val="000A6668"/>
    <w:rsid w:val="000A763C"/>
    <w:rsid w:val="000B3B34"/>
    <w:rsid w:val="000B42EA"/>
    <w:rsid w:val="000B79DE"/>
    <w:rsid w:val="000C4F01"/>
    <w:rsid w:val="000C6710"/>
    <w:rsid w:val="000D2D5F"/>
    <w:rsid w:val="000D795B"/>
    <w:rsid w:val="000D7C76"/>
    <w:rsid w:val="000E032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375D1"/>
    <w:rsid w:val="00140CE7"/>
    <w:rsid w:val="00140E0A"/>
    <w:rsid w:val="00142B3D"/>
    <w:rsid w:val="0014407A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1F1109"/>
    <w:rsid w:val="002043A1"/>
    <w:rsid w:val="002055BD"/>
    <w:rsid w:val="00206892"/>
    <w:rsid w:val="00220B2C"/>
    <w:rsid w:val="002237EF"/>
    <w:rsid w:val="00227605"/>
    <w:rsid w:val="002344F1"/>
    <w:rsid w:val="0025032E"/>
    <w:rsid w:val="002513AF"/>
    <w:rsid w:val="002530D1"/>
    <w:rsid w:val="00270CF5"/>
    <w:rsid w:val="0029781A"/>
    <w:rsid w:val="002A2D9F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2BDD"/>
    <w:rsid w:val="003435A3"/>
    <w:rsid w:val="00343C4B"/>
    <w:rsid w:val="00354147"/>
    <w:rsid w:val="0036144A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572E"/>
    <w:rsid w:val="003B6F6F"/>
    <w:rsid w:val="003C1C56"/>
    <w:rsid w:val="003C3D1C"/>
    <w:rsid w:val="003C7680"/>
    <w:rsid w:val="003D5D3F"/>
    <w:rsid w:val="003D6DE4"/>
    <w:rsid w:val="003F28D7"/>
    <w:rsid w:val="003F660A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75619"/>
    <w:rsid w:val="004864C9"/>
    <w:rsid w:val="00487304"/>
    <w:rsid w:val="004878EC"/>
    <w:rsid w:val="00491492"/>
    <w:rsid w:val="00492D12"/>
    <w:rsid w:val="004A2CB6"/>
    <w:rsid w:val="004A44ED"/>
    <w:rsid w:val="004A4A56"/>
    <w:rsid w:val="004B3710"/>
    <w:rsid w:val="004B4709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0C5F"/>
    <w:rsid w:val="00552E4D"/>
    <w:rsid w:val="005611D8"/>
    <w:rsid w:val="00580D6D"/>
    <w:rsid w:val="005820E4"/>
    <w:rsid w:val="00583D3A"/>
    <w:rsid w:val="00585828"/>
    <w:rsid w:val="00595C6D"/>
    <w:rsid w:val="0059739F"/>
    <w:rsid w:val="005A2A2F"/>
    <w:rsid w:val="005B0CFF"/>
    <w:rsid w:val="005B199F"/>
    <w:rsid w:val="005B19CA"/>
    <w:rsid w:val="005B1AE9"/>
    <w:rsid w:val="005B7300"/>
    <w:rsid w:val="005B7AC3"/>
    <w:rsid w:val="005C55DC"/>
    <w:rsid w:val="005C789E"/>
    <w:rsid w:val="005D0363"/>
    <w:rsid w:val="005F51C6"/>
    <w:rsid w:val="005F5C60"/>
    <w:rsid w:val="00604080"/>
    <w:rsid w:val="00607F83"/>
    <w:rsid w:val="00620445"/>
    <w:rsid w:val="00624231"/>
    <w:rsid w:val="0064094F"/>
    <w:rsid w:val="006634C8"/>
    <w:rsid w:val="006679A8"/>
    <w:rsid w:val="00671E97"/>
    <w:rsid w:val="00673C76"/>
    <w:rsid w:val="0067598B"/>
    <w:rsid w:val="006777ED"/>
    <w:rsid w:val="00677935"/>
    <w:rsid w:val="006840FF"/>
    <w:rsid w:val="006875F2"/>
    <w:rsid w:val="00693CF2"/>
    <w:rsid w:val="00694999"/>
    <w:rsid w:val="00696744"/>
    <w:rsid w:val="006A287B"/>
    <w:rsid w:val="006B3722"/>
    <w:rsid w:val="006B6F09"/>
    <w:rsid w:val="006B7351"/>
    <w:rsid w:val="006C31D4"/>
    <w:rsid w:val="006C418C"/>
    <w:rsid w:val="006E0D0F"/>
    <w:rsid w:val="006E3A81"/>
    <w:rsid w:val="006F4C9A"/>
    <w:rsid w:val="0070362C"/>
    <w:rsid w:val="00714F51"/>
    <w:rsid w:val="007209CD"/>
    <w:rsid w:val="00722238"/>
    <w:rsid w:val="00724564"/>
    <w:rsid w:val="007323A5"/>
    <w:rsid w:val="0073294F"/>
    <w:rsid w:val="00741162"/>
    <w:rsid w:val="00745879"/>
    <w:rsid w:val="00746887"/>
    <w:rsid w:val="007503C3"/>
    <w:rsid w:val="00754967"/>
    <w:rsid w:val="00755DCC"/>
    <w:rsid w:val="00797BFB"/>
    <w:rsid w:val="007A319D"/>
    <w:rsid w:val="007A3B14"/>
    <w:rsid w:val="007B61D6"/>
    <w:rsid w:val="007C4A73"/>
    <w:rsid w:val="007C65AA"/>
    <w:rsid w:val="007D353B"/>
    <w:rsid w:val="007D3B1F"/>
    <w:rsid w:val="007E074C"/>
    <w:rsid w:val="007E3F70"/>
    <w:rsid w:val="007F50D0"/>
    <w:rsid w:val="007F543A"/>
    <w:rsid w:val="007F6E4F"/>
    <w:rsid w:val="008028C1"/>
    <w:rsid w:val="0080297A"/>
    <w:rsid w:val="00803843"/>
    <w:rsid w:val="0081257B"/>
    <w:rsid w:val="00823A87"/>
    <w:rsid w:val="00826683"/>
    <w:rsid w:val="00830195"/>
    <w:rsid w:val="00841F6E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C215F"/>
    <w:rsid w:val="008C643A"/>
    <w:rsid w:val="008E07AF"/>
    <w:rsid w:val="008F042C"/>
    <w:rsid w:val="008F569A"/>
    <w:rsid w:val="00900651"/>
    <w:rsid w:val="00900E17"/>
    <w:rsid w:val="00901116"/>
    <w:rsid w:val="00901266"/>
    <w:rsid w:val="009036D0"/>
    <w:rsid w:val="00905AB2"/>
    <w:rsid w:val="00906024"/>
    <w:rsid w:val="00906FBF"/>
    <w:rsid w:val="0091609A"/>
    <w:rsid w:val="00920388"/>
    <w:rsid w:val="00921CC9"/>
    <w:rsid w:val="009332FF"/>
    <w:rsid w:val="00942B07"/>
    <w:rsid w:val="009536F4"/>
    <w:rsid w:val="00954ECB"/>
    <w:rsid w:val="009573AF"/>
    <w:rsid w:val="00962575"/>
    <w:rsid w:val="009655C2"/>
    <w:rsid w:val="00966C53"/>
    <w:rsid w:val="0097353A"/>
    <w:rsid w:val="00977DF3"/>
    <w:rsid w:val="00990A34"/>
    <w:rsid w:val="00992A5B"/>
    <w:rsid w:val="0099372A"/>
    <w:rsid w:val="009A56A6"/>
    <w:rsid w:val="009A5FE9"/>
    <w:rsid w:val="009C5839"/>
    <w:rsid w:val="009D37E0"/>
    <w:rsid w:val="009E1C09"/>
    <w:rsid w:val="00A12221"/>
    <w:rsid w:val="00A15189"/>
    <w:rsid w:val="00A162B0"/>
    <w:rsid w:val="00A166BC"/>
    <w:rsid w:val="00A17200"/>
    <w:rsid w:val="00A33353"/>
    <w:rsid w:val="00A40AED"/>
    <w:rsid w:val="00A42EAE"/>
    <w:rsid w:val="00A44862"/>
    <w:rsid w:val="00A44F63"/>
    <w:rsid w:val="00A50213"/>
    <w:rsid w:val="00A55019"/>
    <w:rsid w:val="00A5685F"/>
    <w:rsid w:val="00A64749"/>
    <w:rsid w:val="00A67717"/>
    <w:rsid w:val="00A67790"/>
    <w:rsid w:val="00A7099A"/>
    <w:rsid w:val="00A736EF"/>
    <w:rsid w:val="00A82ED6"/>
    <w:rsid w:val="00A84571"/>
    <w:rsid w:val="00A96D50"/>
    <w:rsid w:val="00AA51CB"/>
    <w:rsid w:val="00AB3CC3"/>
    <w:rsid w:val="00AD0A3E"/>
    <w:rsid w:val="00AD431E"/>
    <w:rsid w:val="00AD66A3"/>
    <w:rsid w:val="00AD7CFB"/>
    <w:rsid w:val="00AE1EA0"/>
    <w:rsid w:val="00AF4346"/>
    <w:rsid w:val="00B0150A"/>
    <w:rsid w:val="00B05E69"/>
    <w:rsid w:val="00B14060"/>
    <w:rsid w:val="00B14074"/>
    <w:rsid w:val="00B147EC"/>
    <w:rsid w:val="00B14A12"/>
    <w:rsid w:val="00B2595E"/>
    <w:rsid w:val="00B25D5B"/>
    <w:rsid w:val="00B30F67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2EF"/>
    <w:rsid w:val="00B84A43"/>
    <w:rsid w:val="00B85D6D"/>
    <w:rsid w:val="00B94C72"/>
    <w:rsid w:val="00B97AB0"/>
    <w:rsid w:val="00BA4C28"/>
    <w:rsid w:val="00BB30A6"/>
    <w:rsid w:val="00BB49BD"/>
    <w:rsid w:val="00BB7F7C"/>
    <w:rsid w:val="00BC3FA7"/>
    <w:rsid w:val="00BC7D17"/>
    <w:rsid w:val="00BD018B"/>
    <w:rsid w:val="00BE3125"/>
    <w:rsid w:val="00C01198"/>
    <w:rsid w:val="00C023FB"/>
    <w:rsid w:val="00C02E03"/>
    <w:rsid w:val="00C3029F"/>
    <w:rsid w:val="00C31779"/>
    <w:rsid w:val="00C404F4"/>
    <w:rsid w:val="00C77C39"/>
    <w:rsid w:val="00C827BE"/>
    <w:rsid w:val="00C866A0"/>
    <w:rsid w:val="00CA1B18"/>
    <w:rsid w:val="00CA2802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6290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53636"/>
    <w:rsid w:val="00D62893"/>
    <w:rsid w:val="00D6681B"/>
    <w:rsid w:val="00D703C2"/>
    <w:rsid w:val="00D721BC"/>
    <w:rsid w:val="00D73A5D"/>
    <w:rsid w:val="00D76AC0"/>
    <w:rsid w:val="00D84381"/>
    <w:rsid w:val="00D861D6"/>
    <w:rsid w:val="00DB7D7F"/>
    <w:rsid w:val="00DC7238"/>
    <w:rsid w:val="00DD0F58"/>
    <w:rsid w:val="00DD4690"/>
    <w:rsid w:val="00DD469A"/>
    <w:rsid w:val="00DE0C30"/>
    <w:rsid w:val="00DE5453"/>
    <w:rsid w:val="00DE678E"/>
    <w:rsid w:val="00DE7EFD"/>
    <w:rsid w:val="00DF100A"/>
    <w:rsid w:val="00DF4E88"/>
    <w:rsid w:val="00DF7A04"/>
    <w:rsid w:val="00E00AF3"/>
    <w:rsid w:val="00E02DC1"/>
    <w:rsid w:val="00E03E08"/>
    <w:rsid w:val="00E03E46"/>
    <w:rsid w:val="00E072EE"/>
    <w:rsid w:val="00E200AA"/>
    <w:rsid w:val="00E21CFE"/>
    <w:rsid w:val="00E22580"/>
    <w:rsid w:val="00E32636"/>
    <w:rsid w:val="00E35076"/>
    <w:rsid w:val="00E403A2"/>
    <w:rsid w:val="00E62447"/>
    <w:rsid w:val="00E631C1"/>
    <w:rsid w:val="00E64B2E"/>
    <w:rsid w:val="00E753A1"/>
    <w:rsid w:val="00E76C9B"/>
    <w:rsid w:val="00E77979"/>
    <w:rsid w:val="00E86442"/>
    <w:rsid w:val="00E8691B"/>
    <w:rsid w:val="00E873CF"/>
    <w:rsid w:val="00E951A5"/>
    <w:rsid w:val="00E97FAC"/>
    <w:rsid w:val="00EA39AE"/>
    <w:rsid w:val="00EA52EE"/>
    <w:rsid w:val="00EB1352"/>
    <w:rsid w:val="00EC100E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07694"/>
    <w:rsid w:val="00F233E9"/>
    <w:rsid w:val="00F31CDC"/>
    <w:rsid w:val="00F370C2"/>
    <w:rsid w:val="00F41529"/>
    <w:rsid w:val="00F479FD"/>
    <w:rsid w:val="00F57C7F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  <w:rsid w:val="00FF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3</Pages>
  <Words>700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johny.figueroa</cp:lastModifiedBy>
  <cp:revision>50</cp:revision>
  <cp:lastPrinted>2012-03-02T15:52:00Z</cp:lastPrinted>
  <dcterms:created xsi:type="dcterms:W3CDTF">2013-01-31T15:08:00Z</dcterms:created>
  <dcterms:modified xsi:type="dcterms:W3CDTF">2018-09-14T17:47:00Z</dcterms:modified>
</cp:coreProperties>
</file>